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77" w:rsidRDefault="00206B77" w:rsidP="00206B77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206B77">
        <w:rPr>
          <w:b/>
          <w:sz w:val="28"/>
          <w:szCs w:val="28"/>
        </w:rPr>
        <w:t>A4</w:t>
      </w:r>
      <w:proofErr w:type="spellEnd"/>
      <w:r w:rsidRPr="00206B77">
        <w:rPr>
          <w:b/>
          <w:sz w:val="28"/>
          <w:szCs w:val="28"/>
        </w:rPr>
        <w:t xml:space="preserve"> </w:t>
      </w:r>
      <w:proofErr w:type="spellStart"/>
      <w:r w:rsidRPr="00206B77">
        <w:rPr>
          <w:b/>
          <w:sz w:val="28"/>
          <w:szCs w:val="28"/>
        </w:rPr>
        <w:t>Rasha</w:t>
      </w:r>
      <w:proofErr w:type="spellEnd"/>
      <w:r w:rsidRPr="00206B77">
        <w:rPr>
          <w:b/>
          <w:sz w:val="28"/>
          <w:szCs w:val="28"/>
        </w:rPr>
        <w:t xml:space="preserve"> </w:t>
      </w:r>
      <w:proofErr w:type="spellStart"/>
      <w:r w:rsidRPr="00206B77">
        <w:rPr>
          <w:b/>
          <w:sz w:val="28"/>
          <w:szCs w:val="28"/>
        </w:rPr>
        <w:t>Khayat</w:t>
      </w:r>
      <w:proofErr w:type="spellEnd"/>
      <w:r w:rsidRPr="00206B77">
        <w:rPr>
          <w:b/>
          <w:sz w:val="28"/>
          <w:szCs w:val="28"/>
        </w:rPr>
        <w:t>, Weil wir längst woanders sind: © 2016 DuMont Buchverlag, Köln, S. 109-124</w:t>
      </w:r>
    </w:p>
    <w:p w:rsidR="00206B77" w:rsidRDefault="00206B77" w:rsidP="00206B77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206B77" w:rsidRDefault="00206B77" w:rsidP="00206B77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206B77" w:rsidRPr="00206B77" w:rsidRDefault="00206B77" w:rsidP="00206B77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06B77" w:rsidRDefault="00206B77" w:rsidP="00206B77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Layla hat Deutschland verlassen, ihren Freund Alex, ihren Bruder Basil und ihre Mutter Barbara, und sie wird in Saudi-Arabien heiraten. Basil fliegt nach </w:t>
      </w:r>
      <w:proofErr w:type="spellStart"/>
      <w:r>
        <w:rPr>
          <w:sz w:val="28"/>
          <w:szCs w:val="28"/>
        </w:rPr>
        <w:t>Jeddah</w:t>
      </w:r>
      <w:proofErr w:type="spellEnd"/>
      <w:r>
        <w:rPr>
          <w:sz w:val="28"/>
          <w:szCs w:val="28"/>
        </w:rPr>
        <w:t>, um an der Hochzeit teilzunehmen.</w:t>
      </w:r>
    </w:p>
    <w:p w:rsidR="00206B77" w:rsidRDefault="00206B77" w:rsidP="00206B77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 diesem Kapitel spricht die ansonsten eher schweigsame Layla über die Gründe für ihren </w:t>
      </w:r>
      <w:proofErr w:type="spellStart"/>
      <w:r>
        <w:rPr>
          <w:sz w:val="28"/>
          <w:szCs w:val="28"/>
        </w:rPr>
        <w:t>Entschluss</w:t>
      </w:r>
      <w:proofErr w:type="spellEnd"/>
      <w:r>
        <w:rPr>
          <w:sz w:val="28"/>
          <w:szCs w:val="28"/>
        </w:rPr>
        <w:t>, Deutschland für immer den Rücken zu kehren.</w:t>
      </w:r>
    </w:p>
    <w:p w:rsidR="001B6424" w:rsidRDefault="001B6424" w:rsidP="00206B77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77"/>
    <w:rsid w:val="001B6424"/>
    <w:rsid w:val="002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6B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6B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2017-04-04T16:58:00Z</dcterms:created>
  <dcterms:modified xsi:type="dcterms:W3CDTF">2017-04-04T16:59:00Z</dcterms:modified>
</cp:coreProperties>
</file>