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C9" w:rsidRDefault="00BF3BC9" w:rsidP="00BF3BC9">
      <w:pPr>
        <w:tabs>
          <w:tab w:val="right" w:pos="8789"/>
        </w:tabs>
        <w:spacing w:after="120" w:line="240" w:lineRule="auto"/>
        <w:jc w:val="center"/>
        <w:rPr>
          <w:b/>
          <w:sz w:val="28"/>
          <w:szCs w:val="28"/>
        </w:rPr>
      </w:pPr>
      <w:proofErr w:type="spellStart"/>
      <w:r w:rsidRPr="00BF3BC9">
        <w:rPr>
          <w:b/>
          <w:sz w:val="28"/>
          <w:szCs w:val="28"/>
        </w:rPr>
        <w:t>A1</w:t>
      </w:r>
      <w:proofErr w:type="spellEnd"/>
      <w:r w:rsidRPr="00BF3BC9">
        <w:rPr>
          <w:b/>
          <w:sz w:val="28"/>
          <w:szCs w:val="28"/>
        </w:rPr>
        <w:t xml:space="preserve"> Wolf Biermann, Warte nicht auf </w:t>
      </w:r>
      <w:proofErr w:type="spellStart"/>
      <w:r w:rsidRPr="00BF3BC9">
        <w:rPr>
          <w:b/>
          <w:sz w:val="28"/>
          <w:szCs w:val="28"/>
        </w:rPr>
        <w:t>bessre</w:t>
      </w:r>
      <w:proofErr w:type="spellEnd"/>
      <w:r w:rsidRPr="00BF3BC9">
        <w:rPr>
          <w:b/>
          <w:sz w:val="28"/>
          <w:szCs w:val="28"/>
        </w:rPr>
        <w:t xml:space="preserve"> Zeiten: ©Wolf Biermann und Pamela Biermann; ©2016 </w:t>
      </w:r>
      <w:proofErr w:type="spellStart"/>
      <w:r w:rsidRPr="00BF3BC9">
        <w:rPr>
          <w:b/>
          <w:sz w:val="28"/>
          <w:szCs w:val="28"/>
        </w:rPr>
        <w:t>Ullstein</w:t>
      </w:r>
      <w:proofErr w:type="spellEnd"/>
      <w:r w:rsidRPr="00BF3BC9">
        <w:rPr>
          <w:b/>
          <w:sz w:val="28"/>
          <w:szCs w:val="28"/>
        </w:rPr>
        <w:t xml:space="preserve"> Buchverlage GmbH, Berlin.</w:t>
      </w:r>
    </w:p>
    <w:p w:rsidR="00BF3BC9" w:rsidRDefault="00BF3BC9" w:rsidP="00BF3BC9">
      <w:pPr>
        <w:tabs>
          <w:tab w:val="right" w:pos="8789"/>
        </w:tabs>
        <w:spacing w:after="120" w:line="240" w:lineRule="auto"/>
        <w:jc w:val="center"/>
        <w:rPr>
          <w:b/>
          <w:sz w:val="28"/>
          <w:szCs w:val="28"/>
        </w:rPr>
      </w:pPr>
    </w:p>
    <w:p w:rsidR="00BF3BC9" w:rsidRPr="00BF3BC9" w:rsidRDefault="00BF3BC9" w:rsidP="00BF3BC9">
      <w:pPr>
        <w:tabs>
          <w:tab w:val="right" w:pos="8789"/>
        </w:tabs>
        <w:spacing w:after="120" w:line="240" w:lineRule="auto"/>
        <w:jc w:val="center"/>
        <w:rPr>
          <w:b/>
          <w:sz w:val="28"/>
          <w:szCs w:val="28"/>
        </w:rPr>
      </w:pPr>
      <w:bookmarkStart w:id="0" w:name="_GoBack"/>
      <w:bookmarkEnd w:id="0"/>
    </w:p>
    <w:p w:rsidR="00BF3BC9" w:rsidRDefault="00BF3BC9" w:rsidP="00BF3BC9">
      <w:pPr>
        <w:tabs>
          <w:tab w:val="right" w:pos="8789"/>
        </w:tabs>
        <w:spacing w:after="120" w:line="240" w:lineRule="auto"/>
        <w:jc w:val="center"/>
        <w:rPr>
          <w:sz w:val="28"/>
          <w:szCs w:val="28"/>
        </w:rPr>
      </w:pPr>
      <w:r>
        <w:rPr>
          <w:sz w:val="28"/>
          <w:szCs w:val="28"/>
        </w:rPr>
        <w:t xml:space="preserve">Wolf-Karl Biermann hat Pech gehabt: Als Mitglied einer Familie aufrechter Kommunisten </w:t>
      </w:r>
      <w:proofErr w:type="spellStart"/>
      <w:r>
        <w:rPr>
          <w:sz w:val="28"/>
          <w:szCs w:val="28"/>
        </w:rPr>
        <w:t>verlässt</w:t>
      </w:r>
      <w:proofErr w:type="spellEnd"/>
      <w:r>
        <w:rPr>
          <w:sz w:val="28"/>
          <w:szCs w:val="28"/>
        </w:rPr>
        <w:t xml:space="preserve"> er Hamburg und die BRD, um in der DDR den Sozialismus mit aufzubauen, findet aber eine Atmosphäre des </w:t>
      </w:r>
      <w:proofErr w:type="spellStart"/>
      <w:r>
        <w:rPr>
          <w:sz w:val="28"/>
          <w:szCs w:val="28"/>
        </w:rPr>
        <w:t>Misstrauens</w:t>
      </w:r>
      <w:proofErr w:type="spellEnd"/>
      <w:r>
        <w:rPr>
          <w:sz w:val="28"/>
          <w:szCs w:val="28"/>
        </w:rPr>
        <w:t xml:space="preserve"> und der Scheinheiligkeit vor.</w:t>
      </w:r>
    </w:p>
    <w:p w:rsidR="00BF3BC9" w:rsidRDefault="00BF3BC9" w:rsidP="00BF3BC9">
      <w:pPr>
        <w:tabs>
          <w:tab w:val="right" w:pos="8789"/>
        </w:tabs>
        <w:spacing w:after="120" w:line="240" w:lineRule="auto"/>
        <w:jc w:val="center"/>
        <w:rPr>
          <w:sz w:val="28"/>
          <w:szCs w:val="28"/>
        </w:rPr>
      </w:pPr>
      <w:r>
        <w:rPr>
          <w:sz w:val="28"/>
          <w:szCs w:val="28"/>
        </w:rPr>
        <w:t xml:space="preserve">Biermanns Sprache ist hochpoetisch, obwohl seine Autobiographie als Sachbuch gilt. So beherrscht er wie kaum ein anderer Schriftsteller in unserer Sammlung die Wiedergabe mündlicher Rede, ob direkt oder indirekt oder auch nur vom Erzähler gedacht. Beginnen Sie mit der grafisch nicht markierten Auslassung von Vokalen vor allem bei Verben, und Sie werden schnell weitere Stilmittel in den unvollständigen Sätzen finden. Ein </w:t>
      </w:r>
      <w:proofErr w:type="spellStart"/>
      <w:r>
        <w:rPr>
          <w:sz w:val="28"/>
          <w:szCs w:val="28"/>
        </w:rPr>
        <w:t>Tipp</w:t>
      </w:r>
      <w:proofErr w:type="spellEnd"/>
      <w:r>
        <w:rPr>
          <w:sz w:val="28"/>
          <w:szCs w:val="28"/>
        </w:rPr>
        <w:t xml:space="preserve">: Hören Sie sich ein Interview mit Biermann z. B. auf </w:t>
      </w:r>
      <w:proofErr w:type="spellStart"/>
      <w:r>
        <w:rPr>
          <w:sz w:val="28"/>
          <w:szCs w:val="28"/>
        </w:rPr>
        <w:t>Youtube</w:t>
      </w:r>
      <w:proofErr w:type="spellEnd"/>
      <w:r>
        <w:rPr>
          <w:sz w:val="28"/>
          <w:szCs w:val="28"/>
        </w:rPr>
        <w:t xml:space="preserve"> an und lesen Sie sich innerlich den Text mit der Stimme des Autors vor.</w:t>
      </w:r>
    </w:p>
    <w:p w:rsidR="001B6424" w:rsidRDefault="001B6424" w:rsidP="00BF3BC9">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C9"/>
    <w:rsid w:val="001B6424"/>
    <w:rsid w:val="00BF3B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3B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3BC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2984-61BC-4D22-A6BB-C24EAE5E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2017-04-04T16:48:00Z</dcterms:created>
  <dcterms:modified xsi:type="dcterms:W3CDTF">2017-04-04T16:56:00Z</dcterms:modified>
</cp:coreProperties>
</file>